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spacing w:after="240"/>
      </w:pPr>
      <w:r>
        <w:rPr>
          <w:rFonts w:ascii="Calibri" w:hAnsi="Calibri" w:cs="Calibri"/>
          <w:sz w:val="28"/>
          <w:sz-cs w:val="28"/>
          <w:b/>
          <w:spacing w:val="0"/>
        </w:rPr>
        <w:t xml:space="preserve">Runner Games – Stellar moments for strategists, dreamers, and risk-takers</w:t>
      </w:r>
      <w:r>
        <w:rPr>
          <w:rFonts w:ascii="Calibri" w:hAnsi="Calibri" w:cs="Calibri"/>
          <w:sz w:val="28"/>
          <w:sz-cs w:val="28"/>
          <w:spacing w:val="0"/>
        </w:rPr>
        <w:t xml:space="preserve"/>
      </w:r>
    </w:p>
    <w:p>
      <w:pPr>
        <w:spacing w:after="240"/>
      </w:pPr>
      <w:r>
        <w:rPr>
          <w:rFonts w:ascii="Calibri" w:hAnsi="Calibri" w:cs="Calibri"/>
          <w:sz w:val="28"/>
          <w:sz-cs w:val="28"/>
          <w:b/>
          <w:spacing w:val="0"/>
        </w:rPr>
        <w:t xml:space="preserve">Granfondo – Speed, strategy, chain grease</w:t>
      </w:r>
      <w:r>
        <w:rPr>
          <w:rFonts w:ascii="Calibri" w:hAnsi="Calibri" w:cs="Calibri"/>
          <w:sz w:val="28"/>
          <w:sz-cs w:val="28"/>
          <w:spacing w:val="0"/>
        </w:rPr>
        <w:t xml:space="preserve"/>
        <w:br/>
        <w:t xml:space="preserve">With </w:t>
      </w:r>
      <w:r>
        <w:rPr>
          <w:rFonts w:ascii="Calibri" w:hAnsi="Calibri" w:cs="Calibri"/>
          <w:sz w:val="28"/>
          <w:sz-cs w:val="28"/>
          <w:i/>
          <w:spacing w:val="0"/>
        </w:rPr>
        <w:t xml:space="preserve">Granfondo</w:t>
      </w:r>
      <w:r>
        <w:rPr>
          <w:rFonts w:ascii="Calibri" w:hAnsi="Calibri" w:cs="Calibri"/>
          <w:sz w:val="28"/>
          <w:sz-cs w:val="28"/>
          <w:spacing w:val="0"/>
        </w:rPr>
        <w:t xml:space="preserve">, the Berlin-based label </w:t>
      </w:r>
      <w:r>
        <w:rPr>
          <w:rFonts w:ascii="Calibri" w:hAnsi="Calibri" w:cs="Calibri"/>
          <w:sz w:val="28"/>
          <w:sz-cs w:val="28"/>
          <w:b/>
          <w:spacing w:val="0"/>
        </w:rPr>
        <w:t xml:space="preserve">Runner Games</w:t>
      </w:r>
      <w:r>
        <w:rPr>
          <w:rFonts w:ascii="Calibri" w:hAnsi="Calibri" w:cs="Calibri"/>
          <w:sz w:val="28"/>
          <w:sz-cs w:val="28"/>
          <w:spacing w:val="0"/>
        </w:rPr>
        <w:t xml:space="preserve"> presents its first major board game project – a strategic cycling game inspired by real long-distance races.</w:t>
        <w:br/>
        <w:t xml:space="preserve">Each player leads a team of three riders – Sprinter, Climber, and Rouleur – across demanding stages. Through smart card play, slipstream tactics, and careful energy management, tactical duels unfold that capture the feel of real racing.</w:t>
      </w:r>
    </w:p>
    <w:p>
      <w:pPr>
        <w:spacing w:after="240"/>
      </w:pPr>
      <w:r>
        <w:rPr>
          <w:rFonts w:ascii="Calibri" w:hAnsi="Calibri" w:cs="Calibri"/>
          <w:sz w:val="28"/>
          <w:sz-cs w:val="28"/>
          <w:spacing w:val="0"/>
        </w:rPr>
        <w:t xml:space="preserve">The modular system makes </w:t>
      </w:r>
      <w:r>
        <w:rPr>
          <w:rFonts w:ascii="Calibri" w:hAnsi="Calibri" w:cs="Calibri"/>
          <w:sz w:val="28"/>
          <w:sz-cs w:val="28"/>
          <w:i/>
          <w:spacing w:val="0"/>
        </w:rPr>
        <w:t xml:space="preserve">Granfondo</w:t>
      </w:r>
      <w:r>
        <w:rPr>
          <w:rFonts w:ascii="Calibri" w:hAnsi="Calibri" w:cs="Calibri"/>
          <w:sz w:val="28"/>
          <w:sz-cs w:val="28"/>
          <w:spacing w:val="0"/>
        </w:rPr>
        <w:t xml:space="preserve"> both accessible and deep: from the beginner version to advanced modules like Belgian Rotation, intermediate sprints, and an optional doping mechanic.</w:t>
        <w:br/>
        <w:t xml:space="preserve">With the </w:t>
      </w:r>
      <w:r>
        <w:rPr>
          <w:rFonts w:ascii="Calibri" w:hAnsi="Calibri" w:cs="Calibri"/>
          <w:sz w:val="28"/>
          <w:sz-cs w:val="28"/>
          <w:b/>
          <w:spacing w:val="0"/>
        </w:rPr>
        <w:t xml:space="preserve">NEW CHALLENGERS</w:t>
      </w:r>
      <w:r>
        <w:rPr>
          <w:rFonts w:ascii="Calibri" w:hAnsi="Calibri" w:cs="Calibri"/>
          <w:sz w:val="28"/>
          <w:sz-cs w:val="28"/>
          <w:spacing w:val="0"/>
        </w:rPr>
        <w:t xml:space="preserve"> expansion, the game grows into a full tournament experience for up to six players. New tracks, additional riders, and the </w:t>
      </w:r>
      <w:r>
        <w:rPr>
          <w:rFonts w:ascii="Calibri" w:hAnsi="Calibri" w:cs="Calibri"/>
          <w:sz w:val="28"/>
          <w:sz-cs w:val="28"/>
          <w:i/>
          <w:spacing w:val="0"/>
        </w:rPr>
        <w:t xml:space="preserve">Legends of Granfondo</w:t>
      </w:r>
      <w:r>
        <w:rPr>
          <w:rFonts w:ascii="Calibri" w:hAnsi="Calibri" w:cs="Calibri"/>
          <w:sz w:val="28"/>
          <w:sz-cs w:val="28"/>
          <w:spacing w:val="0"/>
        </w:rPr>
        <w:t xml:space="preserve"> mode bring lasting motivation and variety.</w:t>
      </w:r>
    </w:p>
    <w:p>
      <w:pPr>
        <w:spacing w:after="240"/>
      </w:pPr>
      <w:r>
        <w:rPr>
          <w:rFonts w:ascii="Calibri" w:hAnsi="Calibri" w:cs="Calibri"/>
          <w:sz w:val="28"/>
          <w:sz-cs w:val="28"/>
          <w:spacing w:val="0"/>
        </w:rPr>
        <w:t xml:space="preserve">All components are language-independent, and the rulebook is included in German, English, French, Spanish, and Polish.</w:t>
        <w:br/>
        <w:t xml:space="preserve">After a </w:t>
      </w:r>
      <w:r>
        <w:rPr>
          <w:rFonts w:ascii="Calibri" w:hAnsi="Calibri" w:cs="Calibri"/>
          <w:sz w:val="28"/>
          <w:sz-cs w:val="28"/>
          <w:u w:val="single"/>
          <w:spacing w:val="0"/>
        </w:rPr>
        <w:t xml:space="preserve">successful Gamefound campaign</w:t>
      </w:r>
      <w:r>
        <w:rPr>
          <w:rFonts w:ascii="Calibri" w:hAnsi="Calibri" w:cs="Calibri"/>
          <w:sz w:val="28"/>
          <w:sz-cs w:val="28"/>
          <w:spacing w:val="0"/>
        </w:rPr>
        <w:t xml:space="preserve"> in January 2025, production is complete and fulfillment is underway.</w:t>
        <w:br/>
        <w:t xml:space="preserve">The world premiere takes place in </w:t>
      </w:r>
      <w:r>
        <w:rPr>
          <w:rFonts w:ascii="Calibri" w:hAnsi="Calibri" w:cs="Calibri"/>
          <w:sz w:val="28"/>
          <w:sz-cs w:val="28"/>
          <w:u w:val="single"/>
          <w:spacing w:val="0"/>
        </w:rPr>
        <w:t xml:space="preserve">October 2025 at SPIEL Essen</w:t>
      </w:r>
      <w:r>
        <w:rPr>
          <w:rFonts w:ascii="Calibri" w:hAnsi="Calibri" w:cs="Calibri"/>
          <w:sz w:val="28"/>
          <w:sz-cs w:val="28"/>
          <w:spacing w:val="0"/>
        </w:rPr>
        <w:t xml:space="preserve">.</w:t>
      </w:r>
    </w:p>
    <w:p>
      <w:pPr>
        <w:spacing w:after="240"/>
      </w:pPr>
      <w:r>
        <w:rPr>
          <w:rFonts w:ascii="Calibri" w:hAnsi="Calibri" w:cs="Calibri"/>
          <w:sz w:val="28"/>
          <w:sz-cs w:val="28"/>
          <w:b/>
          <w:spacing w:val="0"/>
        </w:rPr>
        <w:t xml:space="preserve">Runner Games – Independent studio from Berlin</w:t>
      </w:r>
      <w:r>
        <w:rPr>
          <w:rFonts w:ascii="Calibri" w:hAnsi="Calibri" w:cs="Calibri"/>
          <w:sz w:val="28"/>
          <w:sz-cs w:val="28"/>
          <w:spacing w:val="0"/>
        </w:rPr>
        <w:t xml:space="preserve"/>
        <w:br/>
        <w:t xml:space="preserve">Founded by </w:t>
      </w:r>
      <w:r>
        <w:rPr>
          <w:rFonts w:ascii="Calibri" w:hAnsi="Calibri" w:cs="Calibri"/>
          <w:sz w:val="28"/>
          <w:sz-cs w:val="28"/>
          <w:b/>
          <w:spacing w:val="0"/>
        </w:rPr>
        <w:t xml:space="preserve">Ralf van Pey</w:t>
      </w:r>
      <w:r>
        <w:rPr>
          <w:rFonts w:ascii="Calibri" w:hAnsi="Calibri" w:cs="Calibri"/>
          <w:sz w:val="28"/>
          <w:sz-cs w:val="28"/>
          <w:spacing w:val="0"/>
        </w:rPr>
        <w:t xml:space="preserve">, Runner Games stands for board games with a sporting heart, tactical depth, and clear design.</w:t>
        <w:br/>
        <w:t xml:space="preserve">Each project is developed in close collaboration with freelance partners in illustration, graphic design, and video – with a passion for quality and detail.</w:t>
      </w:r>
    </w:p>
    <w:p>
      <w:pPr>
        <w:spacing w:after="240"/>
      </w:pPr>
      <w:r>
        <w:rPr>
          <w:rFonts w:ascii="Calibri" w:hAnsi="Calibri" w:cs="Calibri"/>
          <w:sz w:val="28"/>
          <w:sz-cs w:val="28"/>
          <w:spacing w:val="0"/>
        </w:rPr>
        <w:t xml:space="preserve">After </w:t>
      </w:r>
      <w:r>
        <w:rPr>
          <w:rFonts w:ascii="Calibri" w:hAnsi="Calibri" w:cs="Calibri"/>
          <w:sz w:val="28"/>
          <w:sz-cs w:val="28"/>
          <w:i/>
          <w:spacing w:val="0"/>
        </w:rPr>
        <w:t xml:space="preserve">Granfondo</w:t>
      </w:r>
      <w:r>
        <w:rPr>
          <w:rFonts w:ascii="Calibri" w:hAnsi="Calibri" w:cs="Calibri"/>
          <w:sz w:val="28"/>
          <w:sz-cs w:val="28"/>
          <w:spacing w:val="0"/>
        </w:rPr>
        <w:t xml:space="preserve">, Runner Games is already working on the next title:</w:t>
        <w:br/>
        <w:t xml:space="preserve"/>
      </w:r>
      <w:r>
        <w:rPr>
          <w:rFonts w:ascii="Calibri" w:hAnsi="Calibri" w:cs="Calibri"/>
          <w:sz w:val="28"/>
          <w:sz-cs w:val="28"/>
          <w:b/>
          <w:spacing w:val="0"/>
        </w:rPr>
        <w:t xml:space="preserve">Dribble’n’Dice</w:t>
      </w:r>
      <w:r>
        <w:rPr>
          <w:rFonts w:ascii="Calibri" w:hAnsi="Calibri" w:cs="Calibri"/>
          <w:sz w:val="28"/>
          <w:sz-cs w:val="28"/>
          <w:spacing w:val="0"/>
        </w:rPr>
        <w:t xml:space="preserve"> – a tactical football board game combining speed, team building, and dice-driven risk into a dynamic flow of play.</w:t>
      </w:r>
    </w:p>
    <w:p>
      <w:pPr>
        <w:spacing w:after="240"/>
      </w:pPr>
      <w:r>
        <w:rPr>
          <w:rFonts w:ascii="Calibri" w:hAnsi="Calibri" w:cs="Calibri"/>
          <w:sz w:val="28"/>
          <w:sz-cs w:val="28"/>
          <w:spacing w:val="0"/>
        </w:rPr>
        <w:t xml:space="preserve">Runner Games creates games that unite movement, tension, and strategy – independent, authentic, and driven by a love for the game itself.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CocoaOOXMLWriter/2575.7</generator>
</meta>
</file>